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379" w:type="dxa"/>
        <w:tblLook w:val="04A0" w:firstRow="1" w:lastRow="0" w:firstColumn="1" w:lastColumn="0" w:noHBand="0" w:noVBand="1"/>
      </w:tblPr>
      <w:tblGrid>
        <w:gridCol w:w="1420"/>
        <w:gridCol w:w="7959"/>
      </w:tblGrid>
      <w:tr w:rsidR="00894466" w:rsidRPr="003251F1" w:rsidTr="00F05755">
        <w:trPr>
          <w:trHeight w:val="286"/>
        </w:trPr>
        <w:tc>
          <w:tcPr>
            <w:tcW w:w="1420" w:type="dxa"/>
          </w:tcPr>
          <w:p w:rsidR="00894466" w:rsidRPr="003251F1" w:rsidRDefault="00894466" w:rsidP="007E1DAF">
            <w:pPr>
              <w:rPr>
                <w:sz w:val="20"/>
                <w:szCs w:val="20"/>
              </w:rPr>
            </w:pPr>
            <w:r w:rsidRPr="003251F1">
              <w:rPr>
                <w:sz w:val="20"/>
                <w:szCs w:val="20"/>
              </w:rPr>
              <w:t>TEMA</w:t>
            </w:r>
          </w:p>
        </w:tc>
        <w:tc>
          <w:tcPr>
            <w:tcW w:w="7959" w:type="dxa"/>
          </w:tcPr>
          <w:p w:rsidR="00894466" w:rsidRPr="003251F1" w:rsidRDefault="00894466">
            <w:pPr>
              <w:rPr>
                <w:b/>
                <w:sz w:val="20"/>
                <w:szCs w:val="20"/>
              </w:rPr>
            </w:pPr>
            <w:r w:rsidRPr="003251F1">
              <w:rPr>
                <w:b/>
                <w:sz w:val="20"/>
                <w:szCs w:val="20"/>
              </w:rPr>
              <w:t>USTALARA SAYGI</w:t>
            </w:r>
            <w:r w:rsidR="004C32FD" w:rsidRPr="003251F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94466" w:rsidRPr="003251F1" w:rsidTr="00F05755">
        <w:trPr>
          <w:trHeight w:val="286"/>
        </w:trPr>
        <w:tc>
          <w:tcPr>
            <w:tcW w:w="1420" w:type="dxa"/>
          </w:tcPr>
          <w:p w:rsidR="00894466" w:rsidRPr="003251F1" w:rsidRDefault="00894466">
            <w:pPr>
              <w:rPr>
                <w:sz w:val="20"/>
                <w:szCs w:val="20"/>
              </w:rPr>
            </w:pPr>
            <w:r w:rsidRPr="003251F1">
              <w:rPr>
                <w:sz w:val="20"/>
                <w:szCs w:val="20"/>
              </w:rPr>
              <w:t>TÜR</w:t>
            </w:r>
          </w:p>
        </w:tc>
        <w:tc>
          <w:tcPr>
            <w:tcW w:w="7959" w:type="dxa"/>
          </w:tcPr>
          <w:p w:rsidR="00894466" w:rsidRPr="003251F1" w:rsidRDefault="00894466">
            <w:pPr>
              <w:rPr>
                <w:b/>
                <w:sz w:val="20"/>
                <w:szCs w:val="20"/>
              </w:rPr>
            </w:pPr>
            <w:r w:rsidRPr="003251F1">
              <w:rPr>
                <w:b/>
                <w:sz w:val="20"/>
                <w:szCs w:val="20"/>
              </w:rPr>
              <w:t>EZBERE ŞİİR OKUMA</w:t>
            </w:r>
            <w:r w:rsidR="007933A5">
              <w:rPr>
                <w:b/>
                <w:sz w:val="20"/>
                <w:szCs w:val="20"/>
              </w:rPr>
              <w:t xml:space="preserve"> YARIŞMASI</w:t>
            </w:r>
          </w:p>
        </w:tc>
      </w:tr>
      <w:tr w:rsidR="00894466" w:rsidRPr="003251F1" w:rsidTr="00F05755">
        <w:trPr>
          <w:trHeight w:val="298"/>
        </w:trPr>
        <w:tc>
          <w:tcPr>
            <w:tcW w:w="1420" w:type="dxa"/>
          </w:tcPr>
          <w:p w:rsidR="00894466" w:rsidRPr="003251F1" w:rsidRDefault="00894466">
            <w:pPr>
              <w:rPr>
                <w:sz w:val="20"/>
                <w:szCs w:val="20"/>
              </w:rPr>
            </w:pPr>
            <w:r w:rsidRPr="003251F1">
              <w:rPr>
                <w:sz w:val="20"/>
                <w:szCs w:val="20"/>
              </w:rPr>
              <w:t>AMAÇ</w:t>
            </w:r>
          </w:p>
        </w:tc>
        <w:tc>
          <w:tcPr>
            <w:tcW w:w="7959" w:type="dxa"/>
          </w:tcPr>
          <w:p w:rsidR="00894466" w:rsidRPr="003251F1" w:rsidRDefault="00894466" w:rsidP="00894466">
            <w:pPr>
              <w:rPr>
                <w:sz w:val="20"/>
                <w:szCs w:val="20"/>
              </w:rPr>
            </w:pPr>
            <w:r w:rsidRPr="003251F1">
              <w:rPr>
                <w:sz w:val="20"/>
                <w:szCs w:val="20"/>
              </w:rPr>
              <w:t>1.Bu yarışma, öğrencilerin ilgi ve yeteneklerinin geliştirilmesine, kendilerine güven duyabilmelerine, sosyal ilişkilerde anlayışlı ve saygılı olabilmelerine, medeni cesaretlerinin artırılmasına imkân sağlamak</w:t>
            </w:r>
          </w:p>
          <w:p w:rsidR="00894466" w:rsidRPr="003251F1" w:rsidRDefault="00894466" w:rsidP="00894466">
            <w:pPr>
              <w:rPr>
                <w:sz w:val="20"/>
                <w:szCs w:val="20"/>
              </w:rPr>
            </w:pPr>
          </w:p>
          <w:p w:rsidR="00894466" w:rsidRPr="003251F1" w:rsidRDefault="00894466" w:rsidP="00894466">
            <w:pPr>
              <w:rPr>
                <w:sz w:val="20"/>
                <w:szCs w:val="20"/>
              </w:rPr>
            </w:pPr>
            <w:r w:rsidRPr="003251F1">
              <w:rPr>
                <w:sz w:val="20"/>
                <w:szCs w:val="20"/>
              </w:rPr>
              <w:t>2.Yeni neslin Türk dilini bütün yönleriyle anlamalarını ve sevmelerini sağlamak,</w:t>
            </w:r>
          </w:p>
          <w:p w:rsidR="00894466" w:rsidRPr="003251F1" w:rsidRDefault="00894466" w:rsidP="00894466">
            <w:pPr>
              <w:rPr>
                <w:sz w:val="20"/>
                <w:szCs w:val="20"/>
              </w:rPr>
            </w:pPr>
          </w:p>
          <w:p w:rsidR="00894466" w:rsidRPr="003251F1" w:rsidRDefault="00894466" w:rsidP="00894466">
            <w:pPr>
              <w:rPr>
                <w:sz w:val="20"/>
                <w:szCs w:val="20"/>
              </w:rPr>
            </w:pPr>
            <w:r w:rsidRPr="003251F1">
              <w:rPr>
                <w:sz w:val="20"/>
                <w:szCs w:val="20"/>
              </w:rPr>
              <w:t>3.Çocuklarımızın duygu dünyalarını geliştirmek,</w:t>
            </w:r>
          </w:p>
          <w:p w:rsidR="00894466" w:rsidRPr="003251F1" w:rsidRDefault="00894466" w:rsidP="00894466">
            <w:pPr>
              <w:rPr>
                <w:sz w:val="20"/>
                <w:szCs w:val="20"/>
              </w:rPr>
            </w:pPr>
          </w:p>
          <w:p w:rsidR="007E1DAF" w:rsidRPr="003251F1" w:rsidRDefault="00894466" w:rsidP="007E1DAF">
            <w:pPr>
              <w:rPr>
                <w:sz w:val="20"/>
                <w:szCs w:val="20"/>
              </w:rPr>
            </w:pPr>
            <w:r w:rsidRPr="003251F1">
              <w:rPr>
                <w:sz w:val="20"/>
                <w:szCs w:val="20"/>
              </w:rPr>
              <w:t>4.Çocuklarımıza şiiri, şiir okumayı sevdirmek ve şiir okuma alışkanlığı kazandırmak,</w:t>
            </w:r>
          </w:p>
          <w:p w:rsidR="00894466" w:rsidRPr="003251F1" w:rsidRDefault="00894466" w:rsidP="00894466">
            <w:pPr>
              <w:rPr>
                <w:sz w:val="20"/>
                <w:szCs w:val="20"/>
              </w:rPr>
            </w:pPr>
          </w:p>
          <w:p w:rsidR="007E1DAF" w:rsidRPr="003251F1" w:rsidRDefault="00894466" w:rsidP="00894466">
            <w:pPr>
              <w:rPr>
                <w:sz w:val="20"/>
                <w:szCs w:val="20"/>
              </w:rPr>
            </w:pPr>
            <w:r w:rsidRPr="003251F1">
              <w:rPr>
                <w:sz w:val="20"/>
                <w:szCs w:val="20"/>
              </w:rPr>
              <w:t>5.</w:t>
            </w:r>
            <w:r w:rsidR="007E1DAF" w:rsidRPr="003251F1">
              <w:rPr>
                <w:sz w:val="20"/>
                <w:szCs w:val="20"/>
              </w:rPr>
              <w:t>Çocuklarımızın çağdaş Türk şairleri ile tanışmasını sağlamak,</w:t>
            </w:r>
          </w:p>
          <w:p w:rsidR="007E1DAF" w:rsidRPr="003251F1" w:rsidRDefault="007E1DAF" w:rsidP="00894466">
            <w:pPr>
              <w:rPr>
                <w:sz w:val="20"/>
                <w:szCs w:val="20"/>
              </w:rPr>
            </w:pPr>
          </w:p>
          <w:p w:rsidR="00894466" w:rsidRPr="003251F1" w:rsidRDefault="007E1DAF" w:rsidP="00894466">
            <w:pPr>
              <w:rPr>
                <w:sz w:val="20"/>
                <w:szCs w:val="20"/>
              </w:rPr>
            </w:pPr>
            <w:r w:rsidRPr="003251F1">
              <w:rPr>
                <w:sz w:val="20"/>
                <w:szCs w:val="20"/>
              </w:rPr>
              <w:t>6.</w:t>
            </w:r>
            <w:r w:rsidR="00894466" w:rsidRPr="003251F1">
              <w:rPr>
                <w:sz w:val="20"/>
                <w:szCs w:val="20"/>
              </w:rPr>
              <w:t>Çocuklarımızı, duygusal yaşamlarında kendilerini ifade etme yöntemi olarak Türk şiirini kullanmaya yönlendirmek amaçlanmıştır.</w:t>
            </w:r>
          </w:p>
          <w:p w:rsidR="00894466" w:rsidRPr="003251F1" w:rsidRDefault="00894466">
            <w:pPr>
              <w:rPr>
                <w:sz w:val="20"/>
                <w:szCs w:val="20"/>
              </w:rPr>
            </w:pPr>
          </w:p>
        </w:tc>
      </w:tr>
      <w:tr w:rsidR="00894466" w:rsidRPr="003251F1" w:rsidTr="00F05755">
        <w:trPr>
          <w:trHeight w:val="286"/>
        </w:trPr>
        <w:tc>
          <w:tcPr>
            <w:tcW w:w="1420" w:type="dxa"/>
          </w:tcPr>
          <w:p w:rsidR="00894466" w:rsidRPr="003251F1" w:rsidRDefault="00894466" w:rsidP="00894466">
            <w:pPr>
              <w:jc w:val="center"/>
              <w:rPr>
                <w:sz w:val="20"/>
                <w:szCs w:val="20"/>
              </w:rPr>
            </w:pPr>
            <w:r w:rsidRPr="003251F1">
              <w:rPr>
                <w:sz w:val="20"/>
                <w:szCs w:val="20"/>
              </w:rPr>
              <w:t>YARIŞMANIN KAPSAMI</w:t>
            </w:r>
          </w:p>
        </w:tc>
        <w:tc>
          <w:tcPr>
            <w:tcW w:w="7959" w:type="dxa"/>
          </w:tcPr>
          <w:p w:rsidR="00894466" w:rsidRPr="003251F1" w:rsidRDefault="007E1DAF">
            <w:pPr>
              <w:rPr>
                <w:sz w:val="20"/>
                <w:szCs w:val="20"/>
              </w:rPr>
            </w:pPr>
            <w:r w:rsidRPr="003251F1">
              <w:rPr>
                <w:b/>
                <w:sz w:val="20"/>
                <w:szCs w:val="20"/>
              </w:rPr>
              <w:t xml:space="preserve">İSTANBUL İLİ </w:t>
            </w:r>
            <w:r w:rsidR="00894466" w:rsidRPr="003251F1">
              <w:rPr>
                <w:b/>
                <w:sz w:val="20"/>
                <w:szCs w:val="20"/>
              </w:rPr>
              <w:t>ORTAOKUL ÖĞRENCİLERİ</w:t>
            </w:r>
            <w:r w:rsidR="004C32FD" w:rsidRPr="003251F1">
              <w:rPr>
                <w:b/>
                <w:sz w:val="20"/>
                <w:szCs w:val="20"/>
              </w:rPr>
              <w:t xml:space="preserve"> ( </w:t>
            </w:r>
            <w:r w:rsidR="00F71C76">
              <w:rPr>
                <w:b/>
                <w:sz w:val="20"/>
                <w:szCs w:val="20"/>
              </w:rPr>
              <w:t xml:space="preserve">7. ve </w:t>
            </w:r>
            <w:r w:rsidR="00894466" w:rsidRPr="003251F1">
              <w:rPr>
                <w:b/>
                <w:sz w:val="20"/>
                <w:szCs w:val="20"/>
              </w:rPr>
              <w:t>8.SINIFLAR)</w:t>
            </w:r>
          </w:p>
        </w:tc>
      </w:tr>
      <w:tr w:rsidR="00894466" w:rsidRPr="003251F1" w:rsidTr="00F05755">
        <w:trPr>
          <w:trHeight w:val="286"/>
        </w:trPr>
        <w:tc>
          <w:tcPr>
            <w:tcW w:w="1420" w:type="dxa"/>
          </w:tcPr>
          <w:p w:rsidR="00894466" w:rsidRPr="003251F1" w:rsidRDefault="00894466" w:rsidP="00894466">
            <w:pPr>
              <w:jc w:val="center"/>
              <w:rPr>
                <w:sz w:val="20"/>
                <w:szCs w:val="20"/>
              </w:rPr>
            </w:pPr>
            <w:r w:rsidRPr="003251F1">
              <w:rPr>
                <w:sz w:val="20"/>
                <w:szCs w:val="20"/>
              </w:rPr>
              <w:t>YARIŞMA TAKVİMİ</w:t>
            </w:r>
          </w:p>
        </w:tc>
        <w:tc>
          <w:tcPr>
            <w:tcW w:w="7959" w:type="dxa"/>
          </w:tcPr>
          <w:p w:rsidR="00894466" w:rsidRPr="003251F1" w:rsidRDefault="00894466" w:rsidP="007933A5">
            <w:pPr>
              <w:spacing w:line="276" w:lineRule="auto"/>
              <w:rPr>
                <w:b/>
                <w:sz w:val="20"/>
                <w:szCs w:val="20"/>
              </w:rPr>
            </w:pPr>
            <w:r w:rsidRPr="003251F1">
              <w:rPr>
                <w:b/>
                <w:sz w:val="20"/>
                <w:szCs w:val="20"/>
              </w:rPr>
              <w:t>Son Başvuru Tarihi</w:t>
            </w:r>
            <w:r w:rsidR="00AC2609">
              <w:rPr>
                <w:b/>
                <w:sz w:val="20"/>
                <w:szCs w:val="20"/>
              </w:rPr>
              <w:t xml:space="preserve">: 10 NİSAN </w:t>
            </w:r>
            <w:bookmarkStart w:id="0" w:name="_GoBack"/>
            <w:bookmarkEnd w:id="0"/>
            <w:r w:rsidR="007E1DAF" w:rsidRPr="003251F1">
              <w:rPr>
                <w:b/>
                <w:sz w:val="20"/>
                <w:szCs w:val="20"/>
              </w:rPr>
              <w:t>202</w:t>
            </w:r>
            <w:r w:rsidR="00F71C76">
              <w:rPr>
                <w:b/>
                <w:sz w:val="20"/>
                <w:szCs w:val="20"/>
              </w:rPr>
              <w:t>2</w:t>
            </w:r>
            <w:r w:rsidR="007E1DAF" w:rsidRPr="003251F1">
              <w:rPr>
                <w:b/>
                <w:sz w:val="20"/>
                <w:szCs w:val="20"/>
              </w:rPr>
              <w:t xml:space="preserve">  </w:t>
            </w:r>
            <w:r w:rsidR="0042113B" w:rsidRPr="003251F1">
              <w:rPr>
                <w:b/>
                <w:sz w:val="20"/>
                <w:szCs w:val="20"/>
              </w:rPr>
              <w:t>/ CUMA</w:t>
            </w:r>
          </w:p>
          <w:p w:rsidR="00894466" w:rsidRPr="003251F1" w:rsidRDefault="00894466" w:rsidP="007933A5">
            <w:pPr>
              <w:spacing w:line="276" w:lineRule="auto"/>
              <w:rPr>
                <w:b/>
                <w:sz w:val="20"/>
                <w:szCs w:val="20"/>
              </w:rPr>
            </w:pPr>
            <w:r w:rsidRPr="003251F1">
              <w:rPr>
                <w:b/>
                <w:sz w:val="20"/>
                <w:szCs w:val="20"/>
              </w:rPr>
              <w:t>Yarışma Tarihi:</w:t>
            </w:r>
            <w:r w:rsidR="004A45F7">
              <w:rPr>
                <w:b/>
                <w:sz w:val="20"/>
                <w:szCs w:val="20"/>
              </w:rPr>
              <w:t xml:space="preserve"> 26</w:t>
            </w:r>
            <w:r w:rsidR="001D29C4">
              <w:rPr>
                <w:b/>
                <w:sz w:val="20"/>
                <w:szCs w:val="20"/>
              </w:rPr>
              <w:t xml:space="preserve"> </w:t>
            </w:r>
            <w:r w:rsidR="004A45F7">
              <w:rPr>
                <w:b/>
                <w:sz w:val="20"/>
                <w:szCs w:val="20"/>
              </w:rPr>
              <w:t>NİSAN 2022</w:t>
            </w:r>
            <w:r w:rsidR="007E1DAF" w:rsidRPr="003251F1">
              <w:rPr>
                <w:b/>
                <w:sz w:val="20"/>
                <w:szCs w:val="20"/>
              </w:rPr>
              <w:t xml:space="preserve"> </w:t>
            </w:r>
            <w:r w:rsidR="004A45F7">
              <w:rPr>
                <w:b/>
                <w:sz w:val="20"/>
                <w:szCs w:val="20"/>
              </w:rPr>
              <w:t xml:space="preserve">/ SALI </w:t>
            </w:r>
            <w:r w:rsidR="004C32FD" w:rsidRPr="003251F1">
              <w:rPr>
                <w:b/>
                <w:sz w:val="20"/>
                <w:szCs w:val="20"/>
              </w:rPr>
              <w:t>Saat</w:t>
            </w:r>
            <w:r w:rsidR="00862517" w:rsidRPr="003251F1">
              <w:rPr>
                <w:b/>
                <w:sz w:val="20"/>
                <w:szCs w:val="20"/>
              </w:rPr>
              <w:t>: 10.00</w:t>
            </w:r>
          </w:p>
          <w:p w:rsidR="007E1DAF" w:rsidRPr="003251F1" w:rsidRDefault="00F71C76" w:rsidP="007933A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  <w:r w:rsidR="004A45F7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 xml:space="preserve"> NİSAN 2022</w:t>
            </w:r>
            <w:r w:rsidR="001D29C4">
              <w:rPr>
                <w:b/>
                <w:sz w:val="20"/>
                <w:szCs w:val="20"/>
              </w:rPr>
              <w:t xml:space="preserve"> / </w:t>
            </w:r>
            <w:proofErr w:type="gramStart"/>
            <w:r w:rsidR="004A45F7">
              <w:rPr>
                <w:b/>
                <w:sz w:val="20"/>
                <w:szCs w:val="20"/>
              </w:rPr>
              <w:t>ÇARŞAMBA</w:t>
            </w:r>
            <w:r w:rsidR="007E1DAF" w:rsidRPr="003251F1">
              <w:rPr>
                <w:b/>
                <w:sz w:val="20"/>
                <w:szCs w:val="20"/>
              </w:rPr>
              <w:t xml:space="preserve">  Saat</w:t>
            </w:r>
            <w:proofErr w:type="gramEnd"/>
            <w:r w:rsidR="007E1DAF" w:rsidRPr="003251F1">
              <w:rPr>
                <w:b/>
                <w:sz w:val="20"/>
                <w:szCs w:val="20"/>
              </w:rPr>
              <w:t>: 10.00</w:t>
            </w:r>
          </w:p>
          <w:p w:rsidR="00862517" w:rsidRPr="003251F1" w:rsidRDefault="00862517" w:rsidP="007933A5">
            <w:pPr>
              <w:spacing w:line="276" w:lineRule="auto"/>
              <w:rPr>
                <w:b/>
                <w:sz w:val="20"/>
                <w:szCs w:val="20"/>
              </w:rPr>
            </w:pPr>
            <w:r w:rsidRPr="003251F1">
              <w:rPr>
                <w:b/>
                <w:sz w:val="20"/>
                <w:szCs w:val="20"/>
              </w:rPr>
              <w:t>Yarışma</w:t>
            </w:r>
            <w:r w:rsidR="00470D4C">
              <w:rPr>
                <w:b/>
                <w:sz w:val="20"/>
                <w:szCs w:val="20"/>
              </w:rPr>
              <w:t xml:space="preserve"> Değerlendirme</w:t>
            </w:r>
            <w:r w:rsidRPr="003251F1">
              <w:rPr>
                <w:b/>
                <w:sz w:val="20"/>
                <w:szCs w:val="20"/>
              </w:rPr>
              <w:t xml:space="preserve"> Y</w:t>
            </w:r>
            <w:r w:rsidR="004C32FD" w:rsidRPr="003251F1">
              <w:rPr>
                <w:b/>
                <w:sz w:val="20"/>
                <w:szCs w:val="20"/>
              </w:rPr>
              <w:t xml:space="preserve">eri: Hayrullah </w:t>
            </w:r>
            <w:proofErr w:type="spellStart"/>
            <w:r w:rsidR="004C32FD" w:rsidRPr="003251F1">
              <w:rPr>
                <w:b/>
                <w:sz w:val="20"/>
                <w:szCs w:val="20"/>
              </w:rPr>
              <w:t>Kefoğlu</w:t>
            </w:r>
            <w:proofErr w:type="spellEnd"/>
            <w:r w:rsidR="004C32FD" w:rsidRPr="003251F1">
              <w:rPr>
                <w:b/>
                <w:sz w:val="20"/>
                <w:szCs w:val="20"/>
              </w:rPr>
              <w:t xml:space="preserve"> Anadolu L</w:t>
            </w:r>
            <w:r w:rsidRPr="003251F1">
              <w:rPr>
                <w:b/>
                <w:sz w:val="20"/>
                <w:szCs w:val="20"/>
              </w:rPr>
              <w:t>isesi</w:t>
            </w:r>
            <w:r w:rsidR="004C32FD" w:rsidRPr="003251F1">
              <w:rPr>
                <w:b/>
                <w:sz w:val="20"/>
                <w:szCs w:val="20"/>
              </w:rPr>
              <w:t xml:space="preserve"> </w:t>
            </w:r>
            <w:r w:rsidR="00470D4C">
              <w:rPr>
                <w:b/>
                <w:sz w:val="20"/>
                <w:szCs w:val="20"/>
              </w:rPr>
              <w:t>Kütüphanesi</w:t>
            </w:r>
          </w:p>
          <w:p w:rsidR="00894466" w:rsidRPr="003251F1" w:rsidRDefault="00894466" w:rsidP="007933A5">
            <w:pPr>
              <w:spacing w:line="276" w:lineRule="auto"/>
              <w:rPr>
                <w:sz w:val="20"/>
                <w:szCs w:val="20"/>
              </w:rPr>
            </w:pPr>
            <w:r w:rsidRPr="003251F1">
              <w:rPr>
                <w:b/>
                <w:sz w:val="20"/>
                <w:szCs w:val="20"/>
              </w:rPr>
              <w:t>Ödül Töreni:</w:t>
            </w:r>
            <w:r w:rsidR="004C32FD" w:rsidRPr="003251F1">
              <w:rPr>
                <w:b/>
                <w:sz w:val="20"/>
                <w:szCs w:val="20"/>
              </w:rPr>
              <w:t xml:space="preserve"> </w:t>
            </w:r>
            <w:r w:rsidR="0042113B" w:rsidRPr="003251F1">
              <w:rPr>
                <w:b/>
                <w:sz w:val="20"/>
                <w:szCs w:val="20"/>
              </w:rPr>
              <w:t xml:space="preserve">19 MAYIS </w:t>
            </w:r>
            <w:r w:rsidR="001D29C4">
              <w:rPr>
                <w:b/>
                <w:sz w:val="20"/>
                <w:szCs w:val="20"/>
              </w:rPr>
              <w:t>2022</w:t>
            </w:r>
            <w:r w:rsidR="004C32FD" w:rsidRPr="003251F1">
              <w:rPr>
                <w:b/>
                <w:sz w:val="20"/>
                <w:szCs w:val="20"/>
              </w:rPr>
              <w:t xml:space="preserve"> </w:t>
            </w:r>
            <w:r w:rsidR="0042113B" w:rsidRPr="003251F1">
              <w:rPr>
                <w:b/>
                <w:sz w:val="20"/>
                <w:szCs w:val="20"/>
              </w:rPr>
              <w:t>GENÇLİK ŞÖLENİ</w:t>
            </w:r>
          </w:p>
        </w:tc>
      </w:tr>
      <w:tr w:rsidR="00894466" w:rsidRPr="003251F1" w:rsidTr="00F05755">
        <w:trPr>
          <w:trHeight w:val="286"/>
        </w:trPr>
        <w:tc>
          <w:tcPr>
            <w:tcW w:w="1420" w:type="dxa"/>
          </w:tcPr>
          <w:p w:rsidR="00894466" w:rsidRPr="003251F1" w:rsidRDefault="00894466" w:rsidP="00894466">
            <w:pPr>
              <w:jc w:val="center"/>
              <w:rPr>
                <w:sz w:val="20"/>
                <w:szCs w:val="20"/>
              </w:rPr>
            </w:pPr>
            <w:r w:rsidRPr="003251F1">
              <w:rPr>
                <w:sz w:val="20"/>
                <w:szCs w:val="20"/>
              </w:rPr>
              <w:t>KATILIM KOŞULLARI</w:t>
            </w:r>
          </w:p>
        </w:tc>
        <w:tc>
          <w:tcPr>
            <w:tcW w:w="7959" w:type="dxa"/>
          </w:tcPr>
          <w:p w:rsidR="00894466" w:rsidRPr="003251F1" w:rsidRDefault="00894466" w:rsidP="007933A5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3251F1">
              <w:rPr>
                <w:sz w:val="20"/>
                <w:szCs w:val="20"/>
              </w:rPr>
              <w:t xml:space="preserve">Yarışmaya </w:t>
            </w:r>
            <w:r w:rsidR="007E1DAF" w:rsidRPr="003251F1">
              <w:rPr>
                <w:sz w:val="20"/>
                <w:szCs w:val="20"/>
              </w:rPr>
              <w:t>her okul bir öğrenci ile katılabilir</w:t>
            </w:r>
            <w:r w:rsidRPr="003251F1">
              <w:rPr>
                <w:sz w:val="20"/>
                <w:szCs w:val="20"/>
              </w:rPr>
              <w:t>.</w:t>
            </w:r>
          </w:p>
          <w:p w:rsidR="00470D4C" w:rsidRDefault="00470D4C" w:rsidP="007933A5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Pandemi</w:t>
            </w:r>
            <w:proofErr w:type="spellEnd"/>
            <w:r>
              <w:rPr>
                <w:sz w:val="20"/>
                <w:szCs w:val="20"/>
              </w:rPr>
              <w:t xml:space="preserve"> süreci nedeniyle öğrenciler şiirlerini video şeklinde çek</w:t>
            </w:r>
            <w:r w:rsidR="00F82F37">
              <w:rPr>
                <w:sz w:val="20"/>
                <w:szCs w:val="20"/>
              </w:rPr>
              <w:t>ip göndermelidir</w:t>
            </w:r>
            <w:r>
              <w:rPr>
                <w:sz w:val="20"/>
                <w:szCs w:val="20"/>
              </w:rPr>
              <w:t>.</w:t>
            </w:r>
          </w:p>
          <w:p w:rsidR="00470D4C" w:rsidRDefault="00470D4C" w:rsidP="007933A5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470D4C">
              <w:rPr>
                <w:sz w:val="20"/>
                <w:szCs w:val="20"/>
              </w:rPr>
              <w:t>Şiir videoları</w:t>
            </w:r>
            <w:r>
              <w:rPr>
                <w:sz w:val="20"/>
                <w:szCs w:val="20"/>
              </w:rPr>
              <w:t xml:space="preserve"> </w:t>
            </w:r>
            <w:r w:rsidRPr="00391F4B">
              <w:rPr>
                <w:b/>
                <w:sz w:val="20"/>
                <w:szCs w:val="20"/>
              </w:rPr>
              <w:t>http://hkal.meb.k12.tr</w:t>
            </w:r>
            <w:r>
              <w:rPr>
                <w:sz w:val="20"/>
                <w:szCs w:val="20"/>
              </w:rPr>
              <w:t xml:space="preserve"> adresindeki yarışma duyuruları bölümde yer alan </w:t>
            </w:r>
          </w:p>
          <w:p w:rsidR="00470D4C" w:rsidRDefault="00FB0311" w:rsidP="007933A5">
            <w:pPr>
              <w:pStyle w:val="ListeParagraf"/>
              <w:spacing w:line="276" w:lineRule="auto"/>
              <w:ind w:left="360"/>
              <w:rPr>
                <w:sz w:val="20"/>
                <w:szCs w:val="20"/>
              </w:rPr>
            </w:pPr>
            <w:proofErr w:type="gramStart"/>
            <w:r w:rsidRPr="00391F4B">
              <w:rPr>
                <w:sz w:val="20"/>
                <w:szCs w:val="20"/>
                <w:u w:val="single"/>
              </w:rPr>
              <w:t>linke</w:t>
            </w:r>
            <w:proofErr w:type="gramEnd"/>
            <w:r w:rsidRPr="00391F4B">
              <w:rPr>
                <w:sz w:val="20"/>
                <w:szCs w:val="20"/>
                <w:u w:val="single"/>
              </w:rPr>
              <w:t xml:space="preserve"> </w:t>
            </w:r>
            <w:r w:rsidR="00470D4C">
              <w:rPr>
                <w:sz w:val="20"/>
                <w:szCs w:val="20"/>
              </w:rPr>
              <w:t>yüklenecektir.</w:t>
            </w:r>
          </w:p>
          <w:p w:rsidR="00FB0311" w:rsidRDefault="00FB0311" w:rsidP="007933A5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 kayıtları </w:t>
            </w:r>
            <w:r w:rsidRPr="00391F4B">
              <w:rPr>
                <w:b/>
                <w:sz w:val="20"/>
                <w:szCs w:val="20"/>
                <w:u w:val="single"/>
              </w:rPr>
              <w:t>mp4,mpeg formatında olacak dosya boyutu 100 MB’y</w:t>
            </w:r>
            <w:r>
              <w:rPr>
                <w:sz w:val="20"/>
                <w:szCs w:val="20"/>
              </w:rPr>
              <w:t>i aşmayacaktır.</w:t>
            </w:r>
          </w:p>
          <w:p w:rsidR="00FB0311" w:rsidRDefault="00FB0311" w:rsidP="007933A5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Jest, mimik, ezbere okuma gibi ögeler değerlendirileceği için videoda okuyan öğrencinin görüntüsünün olması esastır.</w:t>
            </w:r>
            <w:r w:rsidR="00F82F37">
              <w:rPr>
                <w:sz w:val="20"/>
                <w:szCs w:val="20"/>
              </w:rPr>
              <w:t xml:space="preserve"> </w:t>
            </w:r>
            <w:r w:rsidR="007933A5">
              <w:rPr>
                <w:sz w:val="20"/>
                <w:szCs w:val="20"/>
              </w:rPr>
              <w:t xml:space="preserve">Yarışmacılar şiirlerini istediği bir </w:t>
            </w:r>
            <w:proofErr w:type="gramStart"/>
            <w:r w:rsidR="007933A5">
              <w:rPr>
                <w:sz w:val="20"/>
                <w:szCs w:val="20"/>
              </w:rPr>
              <w:t>mekanda</w:t>
            </w:r>
            <w:proofErr w:type="gramEnd"/>
            <w:r w:rsidR="007933A5">
              <w:rPr>
                <w:sz w:val="20"/>
                <w:szCs w:val="20"/>
              </w:rPr>
              <w:t xml:space="preserve"> veya fon önünde seslendirebilir.</w:t>
            </w:r>
          </w:p>
          <w:p w:rsidR="007933A5" w:rsidRPr="007933A5" w:rsidRDefault="007933A5" w:rsidP="007933A5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7933A5">
              <w:rPr>
                <w:sz w:val="20"/>
                <w:szCs w:val="20"/>
              </w:rPr>
              <w:t>Yarışmada fon müzik kullanılabilir.</w:t>
            </w:r>
          </w:p>
          <w:p w:rsidR="00894466" w:rsidRPr="00470D4C" w:rsidRDefault="007E1DAF" w:rsidP="007933A5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470D4C">
              <w:rPr>
                <w:sz w:val="20"/>
                <w:szCs w:val="20"/>
              </w:rPr>
              <w:t xml:space="preserve">Öğrenciler </w:t>
            </w:r>
            <w:r w:rsidRPr="00470D4C">
              <w:rPr>
                <w:i/>
                <w:iCs/>
                <w:sz w:val="20"/>
                <w:szCs w:val="20"/>
              </w:rPr>
              <w:t>telaffuz, ezber</w:t>
            </w:r>
            <w:r w:rsidR="00894466" w:rsidRPr="00470D4C">
              <w:rPr>
                <w:i/>
                <w:iCs/>
                <w:sz w:val="20"/>
                <w:szCs w:val="20"/>
              </w:rPr>
              <w:t>, sah</w:t>
            </w:r>
            <w:r w:rsidRPr="00470D4C">
              <w:rPr>
                <w:i/>
                <w:iCs/>
                <w:sz w:val="20"/>
                <w:szCs w:val="20"/>
              </w:rPr>
              <w:t>ne kullanımı, vurgu ve tonlama, jest ve mimik</w:t>
            </w:r>
            <w:r w:rsidRPr="00470D4C">
              <w:rPr>
                <w:sz w:val="20"/>
                <w:szCs w:val="20"/>
              </w:rPr>
              <w:t xml:space="preserve"> açısından değerlendirilecektir</w:t>
            </w:r>
            <w:r w:rsidR="00894466" w:rsidRPr="00470D4C">
              <w:rPr>
                <w:sz w:val="20"/>
                <w:szCs w:val="20"/>
              </w:rPr>
              <w:t>.</w:t>
            </w:r>
          </w:p>
          <w:p w:rsidR="00391F4B" w:rsidRDefault="00391F4B" w:rsidP="007933A5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Yarışmaya katılan öğrencilerin aileleri </w:t>
            </w:r>
            <w:r w:rsidRPr="00391F4B">
              <w:rPr>
                <w:b/>
                <w:sz w:val="20"/>
                <w:szCs w:val="20"/>
              </w:rPr>
              <w:t>veli izin belgesini(Ek-1)</w:t>
            </w:r>
            <w:r>
              <w:rPr>
                <w:sz w:val="20"/>
                <w:szCs w:val="20"/>
              </w:rPr>
              <w:t xml:space="preserve">doldurmak zorundadır. Veliler bu belge ile öğrencilerinin video çekimine ve dereceye giren eserlerin Hayrullah </w:t>
            </w:r>
            <w:proofErr w:type="spellStart"/>
            <w:r>
              <w:rPr>
                <w:sz w:val="20"/>
                <w:szCs w:val="20"/>
              </w:rPr>
              <w:t>Kefoğlu</w:t>
            </w:r>
            <w:proofErr w:type="spellEnd"/>
            <w:r>
              <w:rPr>
                <w:sz w:val="20"/>
                <w:szCs w:val="20"/>
              </w:rPr>
              <w:t xml:space="preserve"> Anadolu Lisesi web sayfasında</w:t>
            </w:r>
            <w:r w:rsidR="007933A5">
              <w:rPr>
                <w:sz w:val="20"/>
                <w:szCs w:val="20"/>
              </w:rPr>
              <w:t>(http://hkal.meb.k12.tr )</w:t>
            </w:r>
            <w:r>
              <w:rPr>
                <w:sz w:val="20"/>
                <w:szCs w:val="20"/>
              </w:rPr>
              <w:t xml:space="preserve"> yayınlanmasını kabul etmiş olurlar.</w:t>
            </w:r>
          </w:p>
          <w:p w:rsidR="00FB0311" w:rsidRPr="007933A5" w:rsidRDefault="00FB0311" w:rsidP="007933A5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Yarışmaya başvuru sırasında ailenin imzaladığı </w:t>
            </w:r>
            <w:r w:rsidRPr="007933A5">
              <w:rPr>
                <w:sz w:val="20"/>
                <w:szCs w:val="20"/>
                <w:u w:val="single"/>
              </w:rPr>
              <w:t>izin belgesinin fotoğrafı görevli öğretmen tarafından link</w:t>
            </w:r>
            <w:r w:rsidR="00391F4B" w:rsidRPr="007933A5">
              <w:rPr>
                <w:sz w:val="20"/>
                <w:szCs w:val="20"/>
                <w:u w:val="single"/>
              </w:rPr>
              <w:t>t</w:t>
            </w:r>
            <w:r w:rsidRPr="007933A5">
              <w:rPr>
                <w:sz w:val="20"/>
                <w:szCs w:val="20"/>
                <w:u w:val="single"/>
              </w:rPr>
              <w:t>e</w:t>
            </w:r>
            <w:r w:rsidR="00391F4B" w:rsidRPr="007933A5">
              <w:rPr>
                <w:sz w:val="20"/>
                <w:szCs w:val="20"/>
                <w:u w:val="single"/>
              </w:rPr>
              <w:t xml:space="preserve"> bulunan bölüme</w:t>
            </w:r>
            <w:r w:rsidRPr="007933A5">
              <w:rPr>
                <w:sz w:val="20"/>
                <w:szCs w:val="20"/>
                <w:u w:val="single"/>
              </w:rPr>
              <w:t xml:space="preserve"> yükle</w:t>
            </w:r>
            <w:r w:rsidR="00391F4B" w:rsidRPr="007933A5">
              <w:rPr>
                <w:sz w:val="20"/>
                <w:szCs w:val="20"/>
                <w:u w:val="single"/>
              </w:rPr>
              <w:t>necektir.</w:t>
            </w:r>
          </w:p>
          <w:p w:rsidR="00894466" w:rsidRPr="003251F1" w:rsidRDefault="00894466" w:rsidP="007933A5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3251F1">
              <w:rPr>
                <w:sz w:val="20"/>
                <w:szCs w:val="20"/>
              </w:rPr>
              <w:t xml:space="preserve">Yarışmacılar </w:t>
            </w:r>
            <w:r w:rsidRPr="003251F1">
              <w:rPr>
                <w:b/>
                <w:sz w:val="20"/>
                <w:szCs w:val="20"/>
                <w:u w:val="single"/>
              </w:rPr>
              <w:t>Ek-2</w:t>
            </w:r>
            <w:r w:rsidR="0001412A" w:rsidRPr="003251F1">
              <w:rPr>
                <w:b/>
                <w:sz w:val="20"/>
                <w:szCs w:val="20"/>
                <w:u w:val="single"/>
              </w:rPr>
              <w:t>’</w:t>
            </w:r>
            <w:r w:rsidRPr="003251F1">
              <w:rPr>
                <w:b/>
                <w:sz w:val="20"/>
                <w:szCs w:val="20"/>
              </w:rPr>
              <w:t>deki</w:t>
            </w:r>
            <w:r w:rsidRPr="003251F1">
              <w:rPr>
                <w:sz w:val="20"/>
                <w:szCs w:val="20"/>
              </w:rPr>
              <w:t xml:space="preserve"> listeden istedikleri şiiri seçebilirler.</w:t>
            </w:r>
          </w:p>
          <w:p w:rsidR="007E1DAF" w:rsidRPr="003251F1" w:rsidRDefault="004A45F7" w:rsidP="007933A5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Yarışma </w:t>
            </w:r>
            <w:proofErr w:type="gramStart"/>
            <w:r w:rsidRPr="004A45F7">
              <w:rPr>
                <w:b/>
                <w:sz w:val="20"/>
                <w:szCs w:val="20"/>
                <w:u w:val="single"/>
              </w:rPr>
              <w:t xml:space="preserve">26 </w:t>
            </w:r>
            <w:r w:rsidR="003251F1" w:rsidRPr="004A45F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F71C76" w:rsidRPr="004A45F7">
              <w:rPr>
                <w:b/>
                <w:bCs/>
                <w:sz w:val="20"/>
                <w:szCs w:val="20"/>
                <w:u w:val="single"/>
              </w:rPr>
              <w:t>N</w:t>
            </w:r>
            <w:r>
              <w:rPr>
                <w:b/>
                <w:bCs/>
                <w:sz w:val="20"/>
                <w:szCs w:val="20"/>
                <w:u w:val="single"/>
              </w:rPr>
              <w:t>isan</w:t>
            </w:r>
            <w:proofErr w:type="gramEnd"/>
            <w:r>
              <w:rPr>
                <w:b/>
                <w:bCs/>
                <w:sz w:val="20"/>
                <w:szCs w:val="20"/>
                <w:u w:val="single"/>
              </w:rPr>
              <w:t xml:space="preserve"> 2022 ve 27</w:t>
            </w:r>
            <w:r w:rsidR="00F71C76">
              <w:rPr>
                <w:b/>
                <w:bCs/>
                <w:sz w:val="20"/>
                <w:szCs w:val="20"/>
                <w:u w:val="single"/>
              </w:rPr>
              <w:t xml:space="preserve"> Nisan 2022</w:t>
            </w:r>
            <w:r w:rsidR="007E1DAF" w:rsidRPr="003251F1">
              <w:rPr>
                <w:sz w:val="20"/>
                <w:szCs w:val="20"/>
              </w:rPr>
              <w:t xml:space="preserve"> tarihlerinde iki oturum şeklinde yapılacaktır.</w:t>
            </w:r>
          </w:p>
          <w:p w:rsidR="00F82F37" w:rsidRPr="00F82F37" w:rsidRDefault="00391F4B" w:rsidP="00F82F37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Yarışmada ilk oturumda ilk on dereceye giren eserler belirlenecektir. İlk oturumda Hayrullah </w:t>
            </w:r>
            <w:proofErr w:type="spellStart"/>
            <w:r>
              <w:rPr>
                <w:sz w:val="20"/>
                <w:szCs w:val="20"/>
              </w:rPr>
              <w:t>Kefoğlu</w:t>
            </w:r>
            <w:proofErr w:type="spellEnd"/>
            <w:r>
              <w:rPr>
                <w:sz w:val="20"/>
                <w:szCs w:val="20"/>
              </w:rPr>
              <w:t xml:space="preserve"> Anadolu Lisesi edebiyat öğretmenleri jüri olarak görev alacaktır. </w:t>
            </w:r>
            <w:r w:rsidR="00F82F37">
              <w:rPr>
                <w:sz w:val="20"/>
                <w:szCs w:val="20"/>
              </w:rPr>
              <w:t xml:space="preserve">İkinci değerlendirme jüri tarafından yapılacaktır. İlk değerlendirmeyi geçen okullara gönderilecek link ile ikinci değerlendirmeyi </w:t>
            </w:r>
            <w:proofErr w:type="spellStart"/>
            <w:r w:rsidR="00F82F37">
              <w:rPr>
                <w:sz w:val="20"/>
                <w:szCs w:val="20"/>
              </w:rPr>
              <w:t>zoom</w:t>
            </w:r>
            <w:proofErr w:type="spellEnd"/>
            <w:r w:rsidR="00F82F37">
              <w:rPr>
                <w:sz w:val="20"/>
                <w:szCs w:val="20"/>
              </w:rPr>
              <w:t xml:space="preserve"> uygulamasıyla canlı izlemeleri sağlanacaktır.</w:t>
            </w:r>
          </w:p>
          <w:p w:rsidR="0083117B" w:rsidRPr="003251F1" w:rsidRDefault="00391F4B" w:rsidP="007933A5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Dereceye giren eserler Hayrullah </w:t>
            </w:r>
            <w:proofErr w:type="spellStart"/>
            <w:r>
              <w:rPr>
                <w:sz w:val="20"/>
                <w:szCs w:val="20"/>
              </w:rPr>
              <w:t>Kefoğlu</w:t>
            </w:r>
            <w:proofErr w:type="spellEnd"/>
            <w:r>
              <w:rPr>
                <w:sz w:val="20"/>
                <w:szCs w:val="20"/>
              </w:rPr>
              <w:t xml:space="preserve"> Anadolu Lisesi web sayfasında</w:t>
            </w:r>
            <w:r w:rsidR="007933A5">
              <w:rPr>
                <w:sz w:val="20"/>
                <w:szCs w:val="20"/>
              </w:rPr>
              <w:t xml:space="preserve"> (</w:t>
            </w:r>
            <w:r w:rsidR="007933A5" w:rsidRPr="007933A5">
              <w:rPr>
                <w:sz w:val="20"/>
                <w:szCs w:val="20"/>
              </w:rPr>
              <w:t xml:space="preserve">http://hkal.meb.k12.tr </w:t>
            </w:r>
            <w:r w:rsidR="007933A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yayınlanacaktır.</w:t>
            </w:r>
          </w:p>
          <w:p w:rsidR="00FC6AB0" w:rsidRPr="003251F1" w:rsidRDefault="00FC6AB0" w:rsidP="007933A5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3251F1">
              <w:rPr>
                <w:sz w:val="20"/>
                <w:szCs w:val="20"/>
              </w:rPr>
              <w:t>Yarışma ile ilgili bilgilere</w:t>
            </w:r>
            <w:r w:rsidRPr="007933A5">
              <w:rPr>
                <w:sz w:val="20"/>
                <w:szCs w:val="20"/>
              </w:rPr>
              <w:t xml:space="preserve"> </w:t>
            </w:r>
            <w:hyperlink r:id="rId8" w:history="1">
              <w:r w:rsidRPr="007933A5">
                <w:rPr>
                  <w:rStyle w:val="Kpr"/>
                  <w:color w:val="auto"/>
                  <w:sz w:val="20"/>
                  <w:szCs w:val="20"/>
                </w:rPr>
                <w:t>http://hkal.meb.k12.tr</w:t>
              </w:r>
            </w:hyperlink>
            <w:r w:rsidRPr="003251F1">
              <w:rPr>
                <w:sz w:val="20"/>
                <w:szCs w:val="20"/>
              </w:rPr>
              <w:t xml:space="preserve"> adresinden de ulaşabilir.</w:t>
            </w:r>
          </w:p>
          <w:p w:rsidR="003337EC" w:rsidRPr="003251F1" w:rsidRDefault="003337EC" w:rsidP="007933A5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3251F1">
              <w:rPr>
                <w:sz w:val="20"/>
                <w:szCs w:val="20"/>
              </w:rPr>
              <w:t>Yarışma sonuçları</w:t>
            </w:r>
            <w:r w:rsidR="0083117B" w:rsidRPr="003251F1">
              <w:rPr>
                <w:sz w:val="20"/>
                <w:szCs w:val="20"/>
              </w:rPr>
              <w:t xml:space="preserve"> </w:t>
            </w:r>
            <w:r w:rsidR="004A45F7">
              <w:rPr>
                <w:b/>
                <w:bCs/>
                <w:sz w:val="20"/>
                <w:szCs w:val="20"/>
                <w:u w:val="single"/>
              </w:rPr>
              <w:t xml:space="preserve">4 MAYIS </w:t>
            </w:r>
            <w:r w:rsidR="00F71C76">
              <w:rPr>
                <w:b/>
                <w:bCs/>
                <w:sz w:val="20"/>
                <w:szCs w:val="20"/>
                <w:u w:val="single"/>
              </w:rPr>
              <w:t xml:space="preserve">2022 </w:t>
            </w:r>
            <w:r w:rsidR="004A45F7">
              <w:rPr>
                <w:b/>
                <w:bCs/>
                <w:sz w:val="20"/>
                <w:szCs w:val="20"/>
                <w:u w:val="single"/>
              </w:rPr>
              <w:t xml:space="preserve">ÇARŞAMBA </w:t>
            </w:r>
            <w:r w:rsidR="0083117B" w:rsidRPr="003251F1">
              <w:rPr>
                <w:sz w:val="20"/>
                <w:szCs w:val="20"/>
              </w:rPr>
              <w:t>tarihinde</w:t>
            </w:r>
            <w:r w:rsidR="007933A5" w:rsidRPr="007933A5">
              <w:rPr>
                <w:sz w:val="20"/>
                <w:szCs w:val="20"/>
              </w:rPr>
              <w:t xml:space="preserve"> Hayrullah </w:t>
            </w:r>
            <w:proofErr w:type="spellStart"/>
            <w:r w:rsidR="007933A5" w:rsidRPr="007933A5">
              <w:rPr>
                <w:sz w:val="20"/>
                <w:szCs w:val="20"/>
              </w:rPr>
              <w:t>Kefoğlu</w:t>
            </w:r>
            <w:proofErr w:type="spellEnd"/>
            <w:r w:rsidR="007933A5" w:rsidRPr="007933A5">
              <w:rPr>
                <w:sz w:val="20"/>
                <w:szCs w:val="20"/>
              </w:rPr>
              <w:t xml:space="preserve"> Anadolu Lisesi</w:t>
            </w:r>
            <w:r w:rsidRPr="003251F1">
              <w:rPr>
                <w:sz w:val="20"/>
                <w:szCs w:val="20"/>
              </w:rPr>
              <w:t xml:space="preserve"> internet sitesinde yayınlanacaktır.</w:t>
            </w:r>
          </w:p>
          <w:p w:rsidR="00FC6AB0" w:rsidRPr="003251F1" w:rsidRDefault="00FC6AB0" w:rsidP="00FC6AB0">
            <w:pPr>
              <w:rPr>
                <w:sz w:val="20"/>
                <w:szCs w:val="20"/>
              </w:rPr>
            </w:pPr>
          </w:p>
        </w:tc>
      </w:tr>
      <w:tr w:rsidR="00894466" w:rsidRPr="003251F1" w:rsidTr="00F05755">
        <w:trPr>
          <w:trHeight w:val="286"/>
        </w:trPr>
        <w:tc>
          <w:tcPr>
            <w:tcW w:w="1420" w:type="dxa"/>
          </w:tcPr>
          <w:p w:rsidR="007933A5" w:rsidRDefault="007933A5">
            <w:pPr>
              <w:rPr>
                <w:sz w:val="20"/>
                <w:szCs w:val="20"/>
              </w:rPr>
            </w:pPr>
          </w:p>
          <w:p w:rsidR="007933A5" w:rsidRDefault="007933A5">
            <w:pPr>
              <w:rPr>
                <w:sz w:val="20"/>
                <w:szCs w:val="20"/>
              </w:rPr>
            </w:pPr>
          </w:p>
          <w:p w:rsidR="007933A5" w:rsidRDefault="007933A5">
            <w:pPr>
              <w:rPr>
                <w:sz w:val="20"/>
                <w:szCs w:val="20"/>
              </w:rPr>
            </w:pPr>
          </w:p>
          <w:p w:rsidR="00894466" w:rsidRPr="003251F1" w:rsidRDefault="00894466">
            <w:pPr>
              <w:rPr>
                <w:sz w:val="20"/>
                <w:szCs w:val="20"/>
              </w:rPr>
            </w:pPr>
            <w:r w:rsidRPr="003251F1">
              <w:rPr>
                <w:sz w:val="20"/>
                <w:szCs w:val="20"/>
              </w:rPr>
              <w:t>ADRES</w:t>
            </w:r>
          </w:p>
        </w:tc>
        <w:tc>
          <w:tcPr>
            <w:tcW w:w="7959" w:type="dxa"/>
          </w:tcPr>
          <w:p w:rsidR="007933A5" w:rsidRDefault="007933A5" w:rsidP="007933A5">
            <w:pPr>
              <w:rPr>
                <w:sz w:val="20"/>
                <w:szCs w:val="20"/>
              </w:rPr>
            </w:pPr>
          </w:p>
          <w:p w:rsidR="007933A5" w:rsidRDefault="007933A5" w:rsidP="007933A5">
            <w:pPr>
              <w:rPr>
                <w:sz w:val="20"/>
                <w:szCs w:val="20"/>
              </w:rPr>
            </w:pPr>
          </w:p>
          <w:p w:rsidR="007933A5" w:rsidRDefault="007933A5" w:rsidP="007933A5">
            <w:pPr>
              <w:rPr>
                <w:sz w:val="20"/>
                <w:szCs w:val="20"/>
              </w:rPr>
            </w:pPr>
          </w:p>
          <w:p w:rsidR="00894466" w:rsidRDefault="00894466" w:rsidP="007933A5">
            <w:pPr>
              <w:rPr>
                <w:sz w:val="20"/>
                <w:szCs w:val="20"/>
              </w:rPr>
            </w:pPr>
            <w:r w:rsidRPr="003251F1">
              <w:rPr>
                <w:sz w:val="20"/>
                <w:szCs w:val="20"/>
              </w:rPr>
              <w:t>BOSTANCI MH. TEYYARECİ RESMİ SOK. NO</w:t>
            </w:r>
            <w:r w:rsidR="004C32FD" w:rsidRPr="003251F1">
              <w:rPr>
                <w:sz w:val="20"/>
                <w:szCs w:val="20"/>
              </w:rPr>
              <w:t xml:space="preserve">: </w:t>
            </w:r>
            <w:r w:rsidRPr="003251F1">
              <w:rPr>
                <w:sz w:val="20"/>
                <w:szCs w:val="20"/>
              </w:rPr>
              <w:t>1 34</w:t>
            </w:r>
            <w:r w:rsidR="007933A5">
              <w:rPr>
                <w:sz w:val="20"/>
                <w:szCs w:val="20"/>
              </w:rPr>
              <w:t>744 KADIKÖY/İSTANBUL (Bostancı Tren İstasyonu K</w:t>
            </w:r>
            <w:r w:rsidRPr="003251F1">
              <w:rPr>
                <w:sz w:val="20"/>
                <w:szCs w:val="20"/>
              </w:rPr>
              <w:t>arşısı)</w:t>
            </w:r>
          </w:p>
          <w:p w:rsidR="007933A5" w:rsidRPr="003251F1" w:rsidRDefault="007933A5" w:rsidP="007933A5">
            <w:pPr>
              <w:rPr>
                <w:sz w:val="20"/>
                <w:szCs w:val="20"/>
              </w:rPr>
            </w:pPr>
          </w:p>
        </w:tc>
      </w:tr>
      <w:tr w:rsidR="00894466" w:rsidRPr="003251F1" w:rsidTr="00F05755">
        <w:trPr>
          <w:trHeight w:val="298"/>
        </w:trPr>
        <w:tc>
          <w:tcPr>
            <w:tcW w:w="1420" w:type="dxa"/>
          </w:tcPr>
          <w:p w:rsidR="00894466" w:rsidRPr="003251F1" w:rsidRDefault="00894466">
            <w:pPr>
              <w:rPr>
                <w:sz w:val="20"/>
                <w:szCs w:val="20"/>
              </w:rPr>
            </w:pPr>
            <w:r w:rsidRPr="003251F1">
              <w:rPr>
                <w:sz w:val="20"/>
                <w:szCs w:val="20"/>
              </w:rPr>
              <w:lastRenderedPageBreak/>
              <w:t>İLETİŞİM</w:t>
            </w:r>
          </w:p>
        </w:tc>
        <w:tc>
          <w:tcPr>
            <w:tcW w:w="7959" w:type="dxa"/>
          </w:tcPr>
          <w:p w:rsidR="007933A5" w:rsidRDefault="007933A5" w:rsidP="007E1DAF">
            <w:pPr>
              <w:rPr>
                <w:sz w:val="20"/>
                <w:szCs w:val="20"/>
              </w:rPr>
            </w:pPr>
          </w:p>
          <w:p w:rsidR="003251F1" w:rsidRPr="007933A5" w:rsidRDefault="00FC6AB0" w:rsidP="007E1DAF">
            <w:pPr>
              <w:rPr>
                <w:sz w:val="20"/>
                <w:szCs w:val="20"/>
              </w:rPr>
            </w:pPr>
            <w:r w:rsidRPr="003251F1">
              <w:rPr>
                <w:sz w:val="20"/>
                <w:szCs w:val="20"/>
              </w:rPr>
              <w:t>FAX:</w:t>
            </w:r>
            <w:proofErr w:type="gramStart"/>
            <w:r w:rsidR="00894466" w:rsidRPr="003251F1">
              <w:rPr>
                <w:sz w:val="20"/>
                <w:szCs w:val="20"/>
              </w:rPr>
              <w:t>02163808081</w:t>
            </w:r>
            <w:proofErr w:type="gramEnd"/>
            <w:r w:rsidR="007933A5">
              <w:rPr>
                <w:sz w:val="20"/>
                <w:szCs w:val="20"/>
              </w:rPr>
              <w:t xml:space="preserve">                 </w:t>
            </w:r>
            <w:r w:rsidRPr="003251F1">
              <w:rPr>
                <w:sz w:val="20"/>
                <w:szCs w:val="20"/>
              </w:rPr>
              <w:t xml:space="preserve">TEL: </w:t>
            </w:r>
            <w:r w:rsidRPr="003251F1">
              <w:rPr>
                <w:b/>
                <w:sz w:val="20"/>
                <w:szCs w:val="20"/>
              </w:rPr>
              <w:t>0216</w:t>
            </w:r>
            <w:r w:rsidR="007F0630" w:rsidRPr="003251F1">
              <w:rPr>
                <w:b/>
                <w:sz w:val="20"/>
                <w:szCs w:val="20"/>
              </w:rPr>
              <w:t xml:space="preserve">3622154- </w:t>
            </w:r>
          </w:p>
          <w:p w:rsidR="00B85655" w:rsidRPr="003251F1" w:rsidRDefault="004C32FD">
            <w:pPr>
              <w:rPr>
                <w:b/>
                <w:sz w:val="20"/>
                <w:szCs w:val="20"/>
              </w:rPr>
            </w:pPr>
            <w:r w:rsidRPr="003251F1">
              <w:rPr>
                <w:b/>
                <w:sz w:val="20"/>
                <w:szCs w:val="20"/>
              </w:rPr>
              <w:t xml:space="preserve">Görevli Öğretmen </w:t>
            </w:r>
            <w:r w:rsidR="007E1DAF" w:rsidRPr="003251F1">
              <w:rPr>
                <w:b/>
                <w:sz w:val="20"/>
                <w:szCs w:val="20"/>
              </w:rPr>
              <w:t xml:space="preserve">ÇİĞDEM CAN </w:t>
            </w:r>
            <w:proofErr w:type="gramStart"/>
            <w:r w:rsidR="007E1DAF" w:rsidRPr="003251F1">
              <w:rPr>
                <w:b/>
                <w:sz w:val="20"/>
                <w:szCs w:val="20"/>
              </w:rPr>
              <w:t xml:space="preserve">GÜRSOY </w:t>
            </w:r>
            <w:r w:rsidRPr="003251F1">
              <w:rPr>
                <w:b/>
                <w:sz w:val="20"/>
                <w:szCs w:val="20"/>
              </w:rPr>
              <w:t xml:space="preserve"> Tel</w:t>
            </w:r>
            <w:proofErr w:type="gramEnd"/>
            <w:r w:rsidRPr="003251F1">
              <w:rPr>
                <w:b/>
                <w:sz w:val="20"/>
                <w:szCs w:val="20"/>
              </w:rPr>
              <w:t xml:space="preserve">: 0505 </w:t>
            </w:r>
            <w:r w:rsidR="007E1DAF" w:rsidRPr="003251F1">
              <w:rPr>
                <w:b/>
                <w:sz w:val="20"/>
                <w:szCs w:val="20"/>
              </w:rPr>
              <w:t>5404187</w:t>
            </w:r>
          </w:p>
          <w:p w:rsidR="00B85655" w:rsidRPr="003251F1" w:rsidRDefault="00B85655" w:rsidP="003251F1">
            <w:pPr>
              <w:rPr>
                <w:b/>
                <w:sz w:val="20"/>
                <w:szCs w:val="20"/>
              </w:rPr>
            </w:pPr>
            <w:r w:rsidRPr="003251F1">
              <w:rPr>
                <w:b/>
                <w:sz w:val="20"/>
                <w:szCs w:val="20"/>
              </w:rPr>
              <w:t>E-MAİL:hkal</w:t>
            </w:r>
            <w:r w:rsidR="00F71C76">
              <w:rPr>
                <w:b/>
                <w:sz w:val="20"/>
                <w:szCs w:val="20"/>
              </w:rPr>
              <w:t>ustalarasayg</w:t>
            </w:r>
            <w:r w:rsidRPr="003251F1">
              <w:rPr>
                <w:b/>
                <w:sz w:val="20"/>
                <w:szCs w:val="20"/>
              </w:rPr>
              <w:t>i@gmail.com</w:t>
            </w:r>
          </w:p>
          <w:p w:rsidR="00F05755" w:rsidRDefault="00413184">
            <w:pPr>
              <w:rPr>
                <w:rStyle w:val="Kpr"/>
                <w:sz w:val="20"/>
                <w:szCs w:val="20"/>
              </w:rPr>
            </w:pPr>
            <w:hyperlink r:id="rId9" w:history="1">
              <w:r w:rsidR="00F05755" w:rsidRPr="003251F1">
                <w:rPr>
                  <w:rStyle w:val="Kpr"/>
                  <w:sz w:val="20"/>
                  <w:szCs w:val="20"/>
                </w:rPr>
                <w:t>http://hkal.meb.k12.tr</w:t>
              </w:r>
            </w:hyperlink>
            <w:r w:rsidR="004C32FD" w:rsidRPr="003251F1">
              <w:rPr>
                <w:rStyle w:val="Kpr"/>
                <w:sz w:val="20"/>
                <w:szCs w:val="20"/>
              </w:rPr>
              <w:t xml:space="preserve"> </w:t>
            </w:r>
          </w:p>
          <w:p w:rsidR="007933A5" w:rsidRPr="003251F1" w:rsidRDefault="007933A5">
            <w:pPr>
              <w:rPr>
                <w:sz w:val="20"/>
                <w:szCs w:val="20"/>
              </w:rPr>
            </w:pPr>
          </w:p>
        </w:tc>
      </w:tr>
      <w:tr w:rsidR="00F05755" w:rsidRPr="003251F1" w:rsidTr="00F05755">
        <w:tc>
          <w:tcPr>
            <w:tcW w:w="1420" w:type="dxa"/>
          </w:tcPr>
          <w:p w:rsidR="00F05755" w:rsidRPr="003251F1" w:rsidRDefault="00F05755">
            <w:pPr>
              <w:rPr>
                <w:sz w:val="20"/>
                <w:szCs w:val="20"/>
              </w:rPr>
            </w:pPr>
            <w:r w:rsidRPr="003251F1">
              <w:rPr>
                <w:sz w:val="20"/>
                <w:szCs w:val="20"/>
              </w:rPr>
              <w:t>ÖDÜLLER</w:t>
            </w:r>
          </w:p>
        </w:tc>
        <w:tc>
          <w:tcPr>
            <w:tcW w:w="7959" w:type="dxa"/>
          </w:tcPr>
          <w:p w:rsidR="005409FD" w:rsidRPr="003251F1" w:rsidRDefault="003251F1" w:rsidP="0042113B">
            <w:pPr>
              <w:pStyle w:val="ListeParagraf"/>
              <w:numPr>
                <w:ilvl w:val="0"/>
                <w:numId w:val="8"/>
              </w:numPr>
              <w:rPr>
                <w:sz w:val="20"/>
                <w:szCs w:val="20"/>
              </w:rPr>
            </w:pPr>
            <w:proofErr w:type="gramStart"/>
            <w:r w:rsidRPr="003251F1">
              <w:rPr>
                <w:sz w:val="20"/>
                <w:szCs w:val="20"/>
              </w:rPr>
              <w:t xml:space="preserve">ÖDÜL </w:t>
            </w:r>
            <w:r w:rsidR="001D29C4">
              <w:rPr>
                <w:sz w:val="20"/>
                <w:szCs w:val="20"/>
              </w:rPr>
              <w:t xml:space="preserve"> 750</w:t>
            </w:r>
            <w:proofErr w:type="gramEnd"/>
            <w:r w:rsidR="001D29C4">
              <w:rPr>
                <w:sz w:val="20"/>
                <w:szCs w:val="20"/>
              </w:rPr>
              <w:t xml:space="preserve"> TL  KİTAP HEDİYE ÇEKİ</w:t>
            </w:r>
          </w:p>
          <w:p w:rsidR="0042113B" w:rsidRPr="003251F1" w:rsidRDefault="0042113B" w:rsidP="0042113B">
            <w:pPr>
              <w:pStyle w:val="ListeParagraf"/>
              <w:numPr>
                <w:ilvl w:val="0"/>
                <w:numId w:val="8"/>
              </w:numPr>
              <w:rPr>
                <w:sz w:val="20"/>
                <w:szCs w:val="20"/>
              </w:rPr>
            </w:pPr>
            <w:proofErr w:type="gramStart"/>
            <w:r w:rsidRPr="003251F1">
              <w:rPr>
                <w:sz w:val="20"/>
                <w:szCs w:val="20"/>
              </w:rPr>
              <w:t>ÖDÜL</w:t>
            </w:r>
            <w:r w:rsidR="00862517" w:rsidRPr="003251F1">
              <w:rPr>
                <w:sz w:val="20"/>
                <w:szCs w:val="20"/>
              </w:rPr>
              <w:t xml:space="preserve"> </w:t>
            </w:r>
            <w:r w:rsidR="001D29C4">
              <w:rPr>
                <w:sz w:val="20"/>
                <w:szCs w:val="20"/>
              </w:rPr>
              <w:t xml:space="preserve">  500</w:t>
            </w:r>
            <w:proofErr w:type="gramEnd"/>
            <w:r w:rsidR="001D29C4">
              <w:rPr>
                <w:sz w:val="20"/>
                <w:szCs w:val="20"/>
              </w:rPr>
              <w:t xml:space="preserve"> TL KİTAP HEDİYE ÇEKİ</w:t>
            </w:r>
          </w:p>
          <w:p w:rsidR="00F05755" w:rsidRDefault="0042113B" w:rsidP="00F71C76">
            <w:pPr>
              <w:pStyle w:val="ListeParagraf"/>
              <w:numPr>
                <w:ilvl w:val="0"/>
                <w:numId w:val="8"/>
              </w:numPr>
              <w:rPr>
                <w:sz w:val="20"/>
                <w:szCs w:val="20"/>
              </w:rPr>
            </w:pPr>
            <w:proofErr w:type="gramStart"/>
            <w:r w:rsidRPr="003251F1">
              <w:rPr>
                <w:sz w:val="20"/>
                <w:szCs w:val="20"/>
              </w:rPr>
              <w:t>ÖDÜL</w:t>
            </w:r>
            <w:r w:rsidR="00F71C76">
              <w:rPr>
                <w:sz w:val="20"/>
                <w:szCs w:val="20"/>
              </w:rPr>
              <w:t xml:space="preserve"> </w:t>
            </w:r>
            <w:r w:rsidR="001D29C4">
              <w:rPr>
                <w:sz w:val="20"/>
                <w:szCs w:val="20"/>
              </w:rPr>
              <w:t xml:space="preserve">  250</w:t>
            </w:r>
            <w:proofErr w:type="gramEnd"/>
            <w:r w:rsidR="001D29C4">
              <w:rPr>
                <w:sz w:val="20"/>
                <w:szCs w:val="20"/>
              </w:rPr>
              <w:t xml:space="preserve"> TL KİTAP HEDİYE ÇEKİ</w:t>
            </w:r>
          </w:p>
          <w:p w:rsidR="007933A5" w:rsidRPr="003251F1" w:rsidRDefault="007933A5" w:rsidP="007933A5">
            <w:pPr>
              <w:pStyle w:val="ListeParagraf"/>
              <w:ind w:left="766"/>
              <w:rPr>
                <w:sz w:val="20"/>
                <w:szCs w:val="20"/>
              </w:rPr>
            </w:pPr>
          </w:p>
        </w:tc>
      </w:tr>
      <w:tr w:rsidR="00F05755" w:rsidRPr="003251F1" w:rsidTr="00F05755">
        <w:tc>
          <w:tcPr>
            <w:tcW w:w="1420" w:type="dxa"/>
          </w:tcPr>
          <w:p w:rsidR="00F05755" w:rsidRPr="003251F1" w:rsidRDefault="00F05755">
            <w:pPr>
              <w:rPr>
                <w:sz w:val="20"/>
                <w:szCs w:val="20"/>
              </w:rPr>
            </w:pPr>
            <w:r w:rsidRPr="003251F1">
              <w:rPr>
                <w:sz w:val="20"/>
                <w:szCs w:val="20"/>
              </w:rPr>
              <w:t>JÜRİ</w:t>
            </w:r>
          </w:p>
        </w:tc>
        <w:tc>
          <w:tcPr>
            <w:tcW w:w="7959" w:type="dxa"/>
          </w:tcPr>
          <w:p w:rsidR="005409FD" w:rsidRPr="003251F1" w:rsidRDefault="003251F1" w:rsidP="00B85655">
            <w:pPr>
              <w:rPr>
                <w:sz w:val="20"/>
                <w:szCs w:val="20"/>
              </w:rPr>
            </w:pPr>
            <w:r w:rsidRPr="003251F1">
              <w:rPr>
                <w:sz w:val="20"/>
                <w:szCs w:val="20"/>
              </w:rPr>
              <w:t>HAYRULLAH KE</w:t>
            </w:r>
            <w:r w:rsidR="007933A5">
              <w:rPr>
                <w:sz w:val="20"/>
                <w:szCs w:val="20"/>
              </w:rPr>
              <w:t>F</w:t>
            </w:r>
            <w:r w:rsidRPr="003251F1">
              <w:rPr>
                <w:sz w:val="20"/>
                <w:szCs w:val="20"/>
              </w:rPr>
              <w:t>OĞLU ANADOLU LİSESİ</w:t>
            </w:r>
          </w:p>
          <w:p w:rsidR="003251F1" w:rsidRPr="003251F1" w:rsidRDefault="003251F1" w:rsidP="00B85655">
            <w:pPr>
              <w:rPr>
                <w:sz w:val="20"/>
                <w:szCs w:val="20"/>
              </w:rPr>
            </w:pPr>
            <w:r w:rsidRPr="003251F1">
              <w:rPr>
                <w:sz w:val="20"/>
                <w:szCs w:val="20"/>
              </w:rPr>
              <w:t>SUADİYE LİSESİ</w:t>
            </w:r>
          </w:p>
          <w:p w:rsidR="003251F1" w:rsidRDefault="007933A5" w:rsidP="00B85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ANADOLU LİSESİ</w:t>
            </w:r>
          </w:p>
          <w:p w:rsidR="007933A5" w:rsidRDefault="007933A5" w:rsidP="00B85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GÖZTEPE İHSAN KURŞUNOĞLU ANADOLU LİSESİ</w:t>
            </w:r>
          </w:p>
          <w:p w:rsidR="007933A5" w:rsidRPr="003251F1" w:rsidRDefault="007933A5" w:rsidP="00B85655">
            <w:pPr>
              <w:rPr>
                <w:sz w:val="20"/>
                <w:szCs w:val="20"/>
              </w:rPr>
            </w:pPr>
          </w:p>
        </w:tc>
      </w:tr>
    </w:tbl>
    <w:p w:rsidR="006E6059" w:rsidRPr="003251F1" w:rsidRDefault="006E6059">
      <w:pPr>
        <w:rPr>
          <w:sz w:val="20"/>
          <w:szCs w:val="20"/>
        </w:rPr>
      </w:pPr>
    </w:p>
    <w:sectPr w:rsidR="006E6059" w:rsidRPr="003251F1" w:rsidSect="003251F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84" w:rsidRDefault="00413184" w:rsidP="00894466">
      <w:pPr>
        <w:spacing w:after="0" w:line="240" w:lineRule="auto"/>
      </w:pPr>
      <w:r>
        <w:separator/>
      </w:r>
    </w:p>
  </w:endnote>
  <w:endnote w:type="continuationSeparator" w:id="0">
    <w:p w:rsidR="00413184" w:rsidRDefault="00413184" w:rsidP="0089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84" w:rsidRDefault="00413184" w:rsidP="00894466">
      <w:pPr>
        <w:spacing w:after="0" w:line="240" w:lineRule="auto"/>
      </w:pPr>
      <w:r>
        <w:separator/>
      </w:r>
    </w:p>
  </w:footnote>
  <w:footnote w:type="continuationSeparator" w:id="0">
    <w:p w:rsidR="00413184" w:rsidRDefault="00413184" w:rsidP="00894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17" w:rsidRDefault="004C32FD" w:rsidP="00445AC4">
    <w:pPr>
      <w:pStyle w:val="stbilgi"/>
      <w:jc w:val="center"/>
      <w:rPr>
        <w:b/>
        <w:sz w:val="28"/>
      </w:rPr>
    </w:pPr>
    <w:r>
      <w:rPr>
        <w:b/>
        <w:sz w:val="28"/>
      </w:rPr>
      <w:t>20</w:t>
    </w:r>
    <w:r w:rsidR="00F71C76">
      <w:rPr>
        <w:b/>
        <w:sz w:val="28"/>
      </w:rPr>
      <w:t>21- 2022</w:t>
    </w:r>
    <w:r w:rsidR="00894466" w:rsidRPr="00FC6AB0">
      <w:rPr>
        <w:b/>
        <w:sz w:val="28"/>
      </w:rPr>
      <w:t xml:space="preserve"> EĞİTİM ÖĞRETİM YILI HAYRULLAH KEFOĞLU ANADOLU LİSESİ </w:t>
    </w:r>
  </w:p>
  <w:p w:rsidR="00894466" w:rsidRPr="00FC6AB0" w:rsidRDefault="00894466" w:rsidP="00445AC4">
    <w:pPr>
      <w:pStyle w:val="stbilgi"/>
      <w:jc w:val="center"/>
      <w:rPr>
        <w:b/>
        <w:sz w:val="28"/>
      </w:rPr>
    </w:pPr>
    <w:r w:rsidRPr="00FC6AB0">
      <w:rPr>
        <w:b/>
        <w:sz w:val="28"/>
      </w:rPr>
      <w:t xml:space="preserve"> </w:t>
    </w:r>
    <w:r w:rsidR="004C32FD" w:rsidRPr="00FC6AB0">
      <w:rPr>
        <w:b/>
        <w:sz w:val="28"/>
      </w:rPr>
      <w:t>“</w:t>
    </w:r>
    <w:r w:rsidR="00F71C76">
      <w:rPr>
        <w:b/>
        <w:sz w:val="28"/>
      </w:rPr>
      <w:t>6</w:t>
    </w:r>
    <w:r w:rsidR="005409FD">
      <w:rPr>
        <w:b/>
        <w:sz w:val="28"/>
      </w:rPr>
      <w:t xml:space="preserve">. </w:t>
    </w:r>
    <w:r w:rsidRPr="00FC6AB0">
      <w:rPr>
        <w:b/>
        <w:sz w:val="28"/>
      </w:rPr>
      <w:t>USTALARA SAYGI” EZBERE ŞİİR OKUMA YARIŞMASI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FE8"/>
      </v:shape>
    </w:pict>
  </w:numPicBullet>
  <w:abstractNum w:abstractNumId="0">
    <w:nsid w:val="020E7CE9"/>
    <w:multiLevelType w:val="hybridMultilevel"/>
    <w:tmpl w:val="C3648E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FC0DFC"/>
    <w:multiLevelType w:val="hybridMultilevel"/>
    <w:tmpl w:val="7BD0656A"/>
    <w:lvl w:ilvl="0" w:tplc="7108BF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F4629"/>
    <w:multiLevelType w:val="hybridMultilevel"/>
    <w:tmpl w:val="B6660F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52A95"/>
    <w:multiLevelType w:val="hybridMultilevel"/>
    <w:tmpl w:val="80E2BD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62137"/>
    <w:multiLevelType w:val="hybridMultilevel"/>
    <w:tmpl w:val="CED0BBEA"/>
    <w:lvl w:ilvl="0" w:tplc="041F000F">
      <w:start w:val="1"/>
      <w:numFmt w:val="decimal"/>
      <w:lvlText w:val="%1."/>
      <w:lvlJc w:val="left"/>
      <w:pPr>
        <w:ind w:left="766" w:hanging="360"/>
      </w:pPr>
    </w:lvl>
    <w:lvl w:ilvl="1" w:tplc="041F0019" w:tentative="1">
      <w:start w:val="1"/>
      <w:numFmt w:val="lowerLetter"/>
      <w:lvlText w:val="%2."/>
      <w:lvlJc w:val="left"/>
      <w:pPr>
        <w:ind w:left="1486" w:hanging="360"/>
      </w:pPr>
    </w:lvl>
    <w:lvl w:ilvl="2" w:tplc="041F001B" w:tentative="1">
      <w:start w:val="1"/>
      <w:numFmt w:val="lowerRoman"/>
      <w:lvlText w:val="%3."/>
      <w:lvlJc w:val="right"/>
      <w:pPr>
        <w:ind w:left="2206" w:hanging="180"/>
      </w:pPr>
    </w:lvl>
    <w:lvl w:ilvl="3" w:tplc="041F000F" w:tentative="1">
      <w:start w:val="1"/>
      <w:numFmt w:val="decimal"/>
      <w:lvlText w:val="%4."/>
      <w:lvlJc w:val="left"/>
      <w:pPr>
        <w:ind w:left="2926" w:hanging="360"/>
      </w:pPr>
    </w:lvl>
    <w:lvl w:ilvl="4" w:tplc="041F0019" w:tentative="1">
      <w:start w:val="1"/>
      <w:numFmt w:val="lowerLetter"/>
      <w:lvlText w:val="%5."/>
      <w:lvlJc w:val="left"/>
      <w:pPr>
        <w:ind w:left="3646" w:hanging="360"/>
      </w:pPr>
    </w:lvl>
    <w:lvl w:ilvl="5" w:tplc="041F001B" w:tentative="1">
      <w:start w:val="1"/>
      <w:numFmt w:val="lowerRoman"/>
      <w:lvlText w:val="%6."/>
      <w:lvlJc w:val="right"/>
      <w:pPr>
        <w:ind w:left="4366" w:hanging="180"/>
      </w:pPr>
    </w:lvl>
    <w:lvl w:ilvl="6" w:tplc="041F000F" w:tentative="1">
      <w:start w:val="1"/>
      <w:numFmt w:val="decimal"/>
      <w:lvlText w:val="%7."/>
      <w:lvlJc w:val="left"/>
      <w:pPr>
        <w:ind w:left="5086" w:hanging="360"/>
      </w:pPr>
    </w:lvl>
    <w:lvl w:ilvl="7" w:tplc="041F0019" w:tentative="1">
      <w:start w:val="1"/>
      <w:numFmt w:val="lowerLetter"/>
      <w:lvlText w:val="%8."/>
      <w:lvlJc w:val="left"/>
      <w:pPr>
        <w:ind w:left="5806" w:hanging="360"/>
      </w:pPr>
    </w:lvl>
    <w:lvl w:ilvl="8" w:tplc="041F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>
    <w:nsid w:val="628D0855"/>
    <w:multiLevelType w:val="hybridMultilevel"/>
    <w:tmpl w:val="408CB8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77C9F"/>
    <w:multiLevelType w:val="hybridMultilevel"/>
    <w:tmpl w:val="E6C25930"/>
    <w:lvl w:ilvl="0" w:tplc="041F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D2088A"/>
    <w:multiLevelType w:val="hybridMultilevel"/>
    <w:tmpl w:val="DA5C93C6"/>
    <w:lvl w:ilvl="0" w:tplc="041F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66"/>
    <w:rsid w:val="0001412A"/>
    <w:rsid w:val="00055F99"/>
    <w:rsid w:val="00105DDC"/>
    <w:rsid w:val="00123616"/>
    <w:rsid w:val="00145E40"/>
    <w:rsid w:val="00154075"/>
    <w:rsid w:val="001D29C4"/>
    <w:rsid w:val="0032119D"/>
    <w:rsid w:val="003251F1"/>
    <w:rsid w:val="003337EC"/>
    <w:rsid w:val="00360FCC"/>
    <w:rsid w:val="00391F4B"/>
    <w:rsid w:val="003C638B"/>
    <w:rsid w:val="00413184"/>
    <w:rsid w:val="0041381F"/>
    <w:rsid w:val="0042113B"/>
    <w:rsid w:val="00445AC4"/>
    <w:rsid w:val="00470D4C"/>
    <w:rsid w:val="004A45F7"/>
    <w:rsid w:val="004C32FD"/>
    <w:rsid w:val="005409FD"/>
    <w:rsid w:val="006C1E31"/>
    <w:rsid w:val="006D6F4F"/>
    <w:rsid w:val="006E6059"/>
    <w:rsid w:val="006F0B01"/>
    <w:rsid w:val="007023DC"/>
    <w:rsid w:val="007933A5"/>
    <w:rsid w:val="007B0117"/>
    <w:rsid w:val="007B2373"/>
    <w:rsid w:val="007E1DAF"/>
    <w:rsid w:val="007F0630"/>
    <w:rsid w:val="00825B33"/>
    <w:rsid w:val="0083117B"/>
    <w:rsid w:val="00862517"/>
    <w:rsid w:val="00894466"/>
    <w:rsid w:val="00974020"/>
    <w:rsid w:val="009E0E4E"/>
    <w:rsid w:val="00AC2609"/>
    <w:rsid w:val="00AC612A"/>
    <w:rsid w:val="00AF2032"/>
    <w:rsid w:val="00B85655"/>
    <w:rsid w:val="00B87B15"/>
    <w:rsid w:val="00BF1411"/>
    <w:rsid w:val="00C3181E"/>
    <w:rsid w:val="00C80D5A"/>
    <w:rsid w:val="00CC41A9"/>
    <w:rsid w:val="00CE6F3E"/>
    <w:rsid w:val="00DA4536"/>
    <w:rsid w:val="00EB66CA"/>
    <w:rsid w:val="00F019E7"/>
    <w:rsid w:val="00F05755"/>
    <w:rsid w:val="00F71C76"/>
    <w:rsid w:val="00F82F37"/>
    <w:rsid w:val="00FA3ECA"/>
    <w:rsid w:val="00FB0311"/>
    <w:rsid w:val="00FC273B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94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4466"/>
  </w:style>
  <w:style w:type="paragraph" w:styleId="Altbilgi">
    <w:name w:val="footer"/>
    <w:basedOn w:val="Normal"/>
    <w:link w:val="AltbilgiChar"/>
    <w:uiPriority w:val="99"/>
    <w:unhideWhenUsed/>
    <w:rsid w:val="00894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4466"/>
  </w:style>
  <w:style w:type="paragraph" w:styleId="ListeParagraf">
    <w:name w:val="List Paragraph"/>
    <w:basedOn w:val="Normal"/>
    <w:uiPriority w:val="34"/>
    <w:qFormat/>
    <w:rsid w:val="0089446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C6A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94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4466"/>
  </w:style>
  <w:style w:type="paragraph" w:styleId="Altbilgi">
    <w:name w:val="footer"/>
    <w:basedOn w:val="Normal"/>
    <w:link w:val="AltbilgiChar"/>
    <w:uiPriority w:val="99"/>
    <w:unhideWhenUsed/>
    <w:rsid w:val="00894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4466"/>
  </w:style>
  <w:style w:type="paragraph" w:styleId="ListeParagraf">
    <w:name w:val="List Paragraph"/>
    <w:basedOn w:val="Normal"/>
    <w:uiPriority w:val="34"/>
    <w:qFormat/>
    <w:rsid w:val="0089446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C6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kal.meb.k12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kal.meb.k12.t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Murtaza</dc:creator>
  <cp:lastModifiedBy>LENOVO</cp:lastModifiedBy>
  <cp:revision>9</cp:revision>
  <cp:lastPrinted>2019-11-26T07:43:00Z</cp:lastPrinted>
  <dcterms:created xsi:type="dcterms:W3CDTF">2021-09-01T19:53:00Z</dcterms:created>
  <dcterms:modified xsi:type="dcterms:W3CDTF">2022-03-19T08:40:00Z</dcterms:modified>
</cp:coreProperties>
</file>